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01" w:rsidRPr="00E03D18" w:rsidRDefault="00A31B01" w:rsidP="00A31B01">
      <w:pPr>
        <w:pStyle w:val="NormalWeb"/>
        <w:spacing w:beforeAutospacing="0" w:afterAutospacing="0"/>
        <w:rPr>
          <w:rFonts w:ascii="Arial" w:hAnsi="Arial" w:cs="Arial"/>
          <w:color w:val="000080"/>
          <w:sz w:val="22"/>
          <w:szCs w:val="22"/>
        </w:rPr>
      </w:pPr>
      <w:r w:rsidRPr="00E03D18">
        <w:rPr>
          <w:rFonts w:ascii="Arial" w:hAnsi="Arial" w:cs="Arial"/>
          <w:b/>
          <w:color w:val="000080"/>
          <w:sz w:val="22"/>
          <w:szCs w:val="22"/>
        </w:rPr>
        <w:t>INTERNSHIP PLAN</w:t>
      </w:r>
    </w:p>
    <w:p w:rsidR="00A31B01" w:rsidRPr="00E03D18" w:rsidRDefault="00A31B01" w:rsidP="00A31B01">
      <w:pPr>
        <w:pStyle w:val="NormalWeb"/>
        <w:spacing w:beforeAutospacing="0" w:afterAutospacing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>
            <wp:extent cx="5953125" cy="742950"/>
            <wp:effectExtent l="0" t="0" r="9525" b="0"/>
            <wp:docPr id="1" name="Picture 1" descr="WORD-DOC-MAST-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D-DOC-MAST-HEA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1890"/>
        <w:gridCol w:w="3330"/>
        <w:gridCol w:w="1260"/>
        <w:gridCol w:w="1260"/>
      </w:tblGrid>
      <w:tr w:rsidR="00A31B01" w:rsidRPr="00E03D18" w:rsidTr="009D0531">
        <w:trPr>
          <w:trHeight w:val="53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>Activity # ____</w:t>
            </w:r>
          </w:p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 xml:space="preserve">You </w:t>
            </w:r>
            <w:proofErr w:type="gramStart"/>
            <w:r w:rsidRPr="00E03D18">
              <w:rPr>
                <w:rFonts w:ascii="Arial" w:hAnsi="Arial" w:cs="Arial"/>
                <w:sz w:val="22"/>
                <w:szCs w:val="22"/>
              </w:rPr>
              <w:t>may  give</w:t>
            </w:r>
            <w:proofErr w:type="gramEnd"/>
            <w:r w:rsidRPr="00E03D18">
              <w:rPr>
                <w:rFonts w:ascii="Arial" w:hAnsi="Arial" w:cs="Arial"/>
                <w:sz w:val="22"/>
                <w:szCs w:val="22"/>
              </w:rPr>
              <w:t xml:space="preserve"> the number corresponding to the 38 activities from the text to identify one of the activities.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03D18">
              <w:rPr>
                <w:rFonts w:ascii="Arial" w:hAnsi="Arial" w:cs="Arial"/>
                <w:sz w:val="22"/>
                <w:szCs w:val="22"/>
              </w:rPr>
              <w:t>TExES</w:t>
            </w:r>
            <w:proofErr w:type="spellEnd"/>
            <w:r w:rsidRPr="00E03D18">
              <w:rPr>
                <w:rFonts w:ascii="Arial" w:hAnsi="Arial" w:cs="Arial"/>
                <w:sz w:val="22"/>
                <w:szCs w:val="22"/>
              </w:rPr>
              <w:t xml:space="preserve"> comp.#___</w:t>
            </w:r>
          </w:p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>You must have activities that represent each of the 10 Superintendent competencies.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 xml:space="preserve">Summary of Activity - Describe the activity you plan on implementing or participating in during your internship – you may use any of the internship activities identified in the </w:t>
            </w:r>
            <w:r w:rsidRPr="00E03D18">
              <w:rPr>
                <w:rFonts w:ascii="Arial" w:hAnsi="Arial" w:cs="Arial"/>
                <w:i/>
                <w:sz w:val="22"/>
                <w:szCs w:val="22"/>
              </w:rPr>
              <w:t xml:space="preserve">School Leader Internship, </w:t>
            </w:r>
            <w:r w:rsidRPr="00E03D18">
              <w:rPr>
                <w:rFonts w:ascii="Arial" w:hAnsi="Arial" w:cs="Arial"/>
                <w:sz w:val="22"/>
                <w:szCs w:val="22"/>
              </w:rPr>
              <w:t>2</w:t>
            </w:r>
            <w:r w:rsidRPr="00E03D18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E03D18">
              <w:rPr>
                <w:rFonts w:ascii="Arial" w:hAnsi="Arial" w:cs="Arial"/>
                <w:sz w:val="22"/>
                <w:szCs w:val="22"/>
              </w:rPr>
              <w:t xml:space="preserve"> edition, pp. 19 – 68.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 xml:space="preserve">Resource </w:t>
            </w:r>
          </w:p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>Person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>Projected Date to be</w:t>
            </w:r>
          </w:p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E03D18">
              <w:rPr>
                <w:rFonts w:ascii="Arial" w:hAnsi="Arial" w:cs="Arial"/>
                <w:sz w:val="22"/>
                <w:szCs w:val="22"/>
              </w:rPr>
              <w:t>Completed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1,2,3,4,5,6,15,23,25,27,28,29,30,31,32,33,15,35(other)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1,2,3,4,10,7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Observe and participate in the team that will select a new principal for a 5A high school where the current principal has been there for 18 years. There has already been one try at replacement that was unsuccessful.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Ray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July 2012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7,8,9,10,11,12,13,14,16,23,36,34(other)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5,6,7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DHS Associate principal in the planning/ coordinate the training for the STARR exam. Work on the pep of students and staff for the many testing date that there are. The tutoring pro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Patonia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Bell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18c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Observe the office secretary for a period of time in order to assess the needs and demands of her position.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A.Kile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19b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Meet with the school attendance officer. Discuss the rules, procedures, and ramifications of attendance on law, finance, and general school operations.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J. Stamey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24d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Complete a requisition for a service or supply item from a budgeted account.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F. Roady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RPr="00E03D18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37a,38a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several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person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experienced in the position of study and compile a list of professional associations, service organizations, and local, state and federal agencies that provide expertise and service to the position. As well compile a list of books , publications, used or recommended for the position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McHaney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Pr="00E03D18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June 2012</w:t>
            </w:r>
          </w:p>
        </w:tc>
      </w:tr>
      <w:tr w:rsidR="00A31B01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20b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Meet with a director of maintenance or head custodian to review job responsibilities and schedule staff. (1 hour)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C.Pinney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Review incident and discipline referrals occurring on the busses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</w:t>
            </w:r>
            <w:r w:rsidR="005A40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Adams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A31B01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22b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Observe a food service worker in the preparation and delivery of either breakfast or lunch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May2012</w:t>
            </w:r>
          </w:p>
        </w:tc>
      </w:tr>
      <w:tr w:rsidR="00A31B01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17b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Participate in a career or educational program session with a counselor and a student.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Adams, M. Fobbs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B01" w:rsidRDefault="00A31B01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May 2012</w:t>
            </w:r>
          </w:p>
        </w:tc>
      </w:tr>
      <w:tr w:rsidR="00442926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26" w:rsidRDefault="00442926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26" w:rsidRDefault="00442926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1,2,3,4,5,6,7,8,9,10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26" w:rsidRDefault="005A4013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Reo</w:t>
            </w:r>
            <w:r w:rsidR="00442926">
              <w:rPr>
                <w:rFonts w:ascii="Arial" w:hAnsi="Arial" w:cs="Arial"/>
                <w:sz w:val="22"/>
                <w:szCs w:val="22"/>
              </w:rPr>
              <w:t>rganization of our high school’s 9</w:t>
            </w:r>
            <w:r w:rsidR="00442926" w:rsidRPr="00442926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44292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grade academy to allow for out of the box think and planning to occur</w:t>
            </w:r>
          </w:p>
          <w:p w:rsidR="00442926" w:rsidRDefault="00442926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26" w:rsidRDefault="005A4013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McHaney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26" w:rsidRDefault="005A4013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Aug.2012</w:t>
            </w:r>
          </w:p>
        </w:tc>
      </w:tr>
      <w:tr w:rsidR="005A4013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13" w:rsidRDefault="005A4013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13" w:rsidRDefault="005A4013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1,2,3,4,5,6,7,8,9,10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13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on an environment that is completely PBL as the norm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13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McHaney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013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Aug.2012</w:t>
            </w:r>
          </w:p>
        </w:tc>
      </w:tr>
      <w:tr w:rsidR="00AD68F4" w:rsidTr="009D0531">
        <w:trPr>
          <w:trHeight w:val="133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8F4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Other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8F4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1,2,3,4,5,6,7,8,9,10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8F4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district professional development coordinator to grow the educators at all levels in the district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8F4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McHaney and K. Brown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8F4" w:rsidRDefault="00AD68F4" w:rsidP="009D053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Aug. 2012</w:t>
            </w:r>
            <w:bookmarkStart w:id="0" w:name="_GoBack"/>
            <w:bookmarkEnd w:id="0"/>
          </w:p>
        </w:tc>
      </w:tr>
    </w:tbl>
    <w:p w:rsidR="00410432" w:rsidRDefault="00410432"/>
    <w:sectPr w:rsidR="00410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01"/>
    <w:rsid w:val="00410432"/>
    <w:rsid w:val="00442926"/>
    <w:rsid w:val="005A4013"/>
    <w:rsid w:val="00A31B01"/>
    <w:rsid w:val="00AD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0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31B0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B0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0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31B0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B0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Duncanville ISD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Marie</dc:creator>
  <cp:keywords/>
  <dc:description/>
  <cp:lastModifiedBy>Adams, Marie</cp:lastModifiedBy>
  <cp:revision>2</cp:revision>
  <cp:lastPrinted>2012-02-20T18:36:00Z</cp:lastPrinted>
  <dcterms:created xsi:type="dcterms:W3CDTF">2012-02-07T18:37:00Z</dcterms:created>
  <dcterms:modified xsi:type="dcterms:W3CDTF">2012-02-21T03:38:00Z</dcterms:modified>
</cp:coreProperties>
</file>